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8C4" w:rsidRPr="00B40707" w:rsidRDefault="008258C4" w:rsidP="008258C4">
      <w:pPr>
        <w:pStyle w:val="a3"/>
        <w:widowControl w:val="0"/>
        <w:rPr>
          <w:b/>
          <w:bCs/>
          <w:sz w:val="20"/>
          <w:szCs w:val="20"/>
        </w:rPr>
      </w:pPr>
      <w:r w:rsidRPr="00B40707">
        <w:rPr>
          <w:b/>
          <w:bCs/>
          <w:sz w:val="20"/>
          <w:szCs w:val="20"/>
        </w:rPr>
        <w:t>АКТ ПРИЕМКИ-ПЕРЕДАЧИ</w:t>
      </w:r>
    </w:p>
    <w:p w:rsidR="008258C4" w:rsidRPr="0066349A" w:rsidRDefault="008258C4" w:rsidP="008258C4">
      <w:pPr>
        <w:pStyle w:val="a3"/>
        <w:widowControl w:val="0"/>
        <w:rPr>
          <w:b/>
          <w:bCs/>
          <w:sz w:val="20"/>
          <w:szCs w:val="20"/>
          <w:u w:val="single"/>
        </w:rPr>
      </w:pPr>
      <w:r w:rsidRPr="0066349A">
        <w:rPr>
          <w:b/>
          <w:bCs/>
          <w:sz w:val="20"/>
          <w:szCs w:val="20"/>
          <w:u w:val="single"/>
        </w:rPr>
        <w:t>(ОБРАЗЕЦ)</w:t>
      </w:r>
    </w:p>
    <w:p w:rsidR="008258C4" w:rsidRPr="0066349A" w:rsidRDefault="008258C4" w:rsidP="008258C4">
      <w:pPr>
        <w:widowControl w:val="0"/>
        <w:rPr>
          <w:sz w:val="20"/>
          <w:szCs w:val="20"/>
        </w:rPr>
      </w:pPr>
      <w:r w:rsidRPr="0066349A">
        <w:rPr>
          <w:sz w:val="20"/>
          <w:szCs w:val="20"/>
        </w:rPr>
        <w:t>г. Набережные Челны</w:t>
      </w:r>
      <w:r w:rsidRPr="0066349A">
        <w:rPr>
          <w:sz w:val="20"/>
          <w:szCs w:val="20"/>
        </w:rPr>
        <w:tab/>
      </w:r>
      <w:r w:rsidRPr="0066349A">
        <w:rPr>
          <w:sz w:val="20"/>
          <w:szCs w:val="20"/>
        </w:rPr>
        <w:tab/>
      </w:r>
      <w:r w:rsidRPr="0066349A">
        <w:rPr>
          <w:sz w:val="20"/>
          <w:szCs w:val="20"/>
        </w:rPr>
        <w:tab/>
      </w:r>
      <w:r w:rsidRPr="0066349A">
        <w:rPr>
          <w:sz w:val="20"/>
          <w:szCs w:val="20"/>
        </w:rPr>
        <w:tab/>
      </w:r>
      <w:r w:rsidRPr="0066349A">
        <w:rPr>
          <w:sz w:val="20"/>
          <w:szCs w:val="20"/>
        </w:rPr>
        <w:tab/>
      </w:r>
      <w:r w:rsidRPr="0066349A">
        <w:rPr>
          <w:sz w:val="20"/>
          <w:szCs w:val="20"/>
        </w:rPr>
        <w:tab/>
      </w:r>
      <w:r w:rsidRPr="0066349A">
        <w:rPr>
          <w:sz w:val="20"/>
          <w:szCs w:val="20"/>
        </w:rPr>
        <w:tab/>
      </w:r>
      <w:r w:rsidRPr="0066349A">
        <w:rPr>
          <w:sz w:val="20"/>
          <w:szCs w:val="20"/>
        </w:rPr>
        <w:tab/>
      </w:r>
      <w:r w:rsidRPr="0066349A">
        <w:rPr>
          <w:sz w:val="20"/>
          <w:szCs w:val="20"/>
        </w:rPr>
        <w:tab/>
        <w:t>«__</w:t>
      </w:r>
      <w:proofErr w:type="gramStart"/>
      <w:r w:rsidRPr="0066349A">
        <w:rPr>
          <w:sz w:val="20"/>
          <w:szCs w:val="20"/>
        </w:rPr>
        <w:t>_»_</w:t>
      </w:r>
      <w:proofErr w:type="gramEnd"/>
      <w:r w:rsidRPr="0066349A">
        <w:rPr>
          <w:sz w:val="20"/>
          <w:szCs w:val="20"/>
        </w:rPr>
        <w:t>________20__ г.</w:t>
      </w:r>
    </w:p>
    <w:p w:rsidR="008258C4" w:rsidRPr="0066349A" w:rsidRDefault="008258C4" w:rsidP="008258C4">
      <w:pPr>
        <w:widowControl w:val="0"/>
        <w:rPr>
          <w:sz w:val="20"/>
          <w:szCs w:val="20"/>
        </w:rPr>
      </w:pPr>
    </w:p>
    <w:p w:rsidR="008258C4" w:rsidRDefault="008258C4" w:rsidP="008258C4">
      <w:pPr>
        <w:widowControl w:val="0"/>
        <w:ind w:firstLine="708"/>
        <w:jc w:val="both"/>
        <w:rPr>
          <w:sz w:val="20"/>
          <w:szCs w:val="20"/>
        </w:rPr>
      </w:pPr>
      <w:r w:rsidRPr="0066349A">
        <w:rPr>
          <w:sz w:val="20"/>
          <w:szCs w:val="20"/>
        </w:rPr>
        <w:t>АО «Лизинговая компания «КАМАЗ», именуемое в дальнейшем «Лизингодатель», в лице_____________________, действующего на основании ________, с одной стороны, и _____</w:t>
      </w:r>
      <w:r>
        <w:rPr>
          <w:sz w:val="20"/>
          <w:szCs w:val="20"/>
        </w:rPr>
        <w:t>_______________________________</w:t>
      </w:r>
      <w:r w:rsidRPr="0066349A">
        <w:rPr>
          <w:sz w:val="20"/>
          <w:szCs w:val="20"/>
        </w:rPr>
        <w:t xml:space="preserve">, именуемое в дальнейшем «Лизингополучатель», в лице ___________________________, действующего </w:t>
      </w:r>
      <w:r>
        <w:rPr>
          <w:sz w:val="20"/>
          <w:szCs w:val="20"/>
        </w:rPr>
        <w:t>на основании ____________</w:t>
      </w:r>
      <w:r w:rsidRPr="0066349A">
        <w:rPr>
          <w:sz w:val="20"/>
          <w:szCs w:val="20"/>
        </w:rPr>
        <w:t>, с другой стороны, совместно именуемые «Стороны», составили настоящий Акт приемки-передачи, подтверждающий получение Лизингополучателем транспортного средства, соответствующее приведенному ниже описанию и приобретенное на основании договора финансовой аренды (лизинга) автотранспортных средств № _______________ от «___»____________20___г.</w:t>
      </w:r>
    </w:p>
    <w:p w:rsidR="008258C4" w:rsidRPr="0066349A" w:rsidRDefault="008258C4" w:rsidP="008258C4">
      <w:pPr>
        <w:widowControl w:val="0"/>
        <w:ind w:firstLine="708"/>
        <w:jc w:val="both"/>
        <w:rPr>
          <w:sz w:val="20"/>
          <w:szCs w:val="20"/>
        </w:rPr>
      </w:pPr>
    </w:p>
    <w:p w:rsidR="008258C4" w:rsidRDefault="008258C4" w:rsidP="008258C4">
      <w:pPr>
        <w:pStyle w:val="a3"/>
        <w:widowControl w:val="0"/>
        <w:rPr>
          <w:bCs/>
          <w:sz w:val="20"/>
          <w:szCs w:val="20"/>
        </w:rPr>
      </w:pPr>
      <w:r w:rsidRPr="00B40707">
        <w:rPr>
          <w:bCs/>
          <w:sz w:val="20"/>
          <w:szCs w:val="20"/>
        </w:rPr>
        <w:t>ОПИСАНИЕ ТРАНСПОРТНОГО СРЕДСТВА</w:t>
      </w:r>
    </w:p>
    <w:p w:rsidR="008258C4" w:rsidRPr="00821114" w:rsidRDefault="008258C4" w:rsidP="008258C4">
      <w:pPr>
        <w:pStyle w:val="a3"/>
        <w:widowControl w:val="0"/>
        <w:rPr>
          <w:bCs/>
          <w:sz w:val="16"/>
          <w:szCs w:val="16"/>
        </w:rPr>
      </w:pPr>
    </w:p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3"/>
        <w:gridCol w:w="5702"/>
      </w:tblGrid>
      <w:tr w:rsidR="008258C4" w:rsidRPr="00A26617" w:rsidTr="001F785B">
        <w:trPr>
          <w:jc w:val="center"/>
        </w:trPr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58C4" w:rsidRPr="00A26617" w:rsidRDefault="008258C4" w:rsidP="001F785B">
            <w:pPr>
              <w:widowControl w:val="0"/>
              <w:rPr>
                <w:color w:val="000000"/>
                <w:sz w:val="6"/>
                <w:szCs w:val="20"/>
              </w:rPr>
            </w:pPr>
          </w:p>
        </w:tc>
        <w:tc>
          <w:tcPr>
            <w:tcW w:w="57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58C4" w:rsidRPr="00A26617" w:rsidRDefault="008258C4" w:rsidP="001F785B">
            <w:pPr>
              <w:widowControl w:val="0"/>
              <w:rPr>
                <w:noProof/>
                <w:sz w:val="6"/>
                <w:szCs w:val="20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 w:rsidRPr="0066349A">
              <w:rPr>
                <w:color w:val="000000"/>
                <w:sz w:val="20"/>
                <w:szCs w:val="20"/>
              </w:rPr>
              <w:t>Идентификационный номер (</w:t>
            </w:r>
            <w:r w:rsidRPr="0066349A">
              <w:rPr>
                <w:color w:val="000000"/>
                <w:sz w:val="20"/>
                <w:szCs w:val="20"/>
                <w:lang w:val="en-US"/>
              </w:rPr>
              <w:t>VIN</w:t>
            </w:r>
            <w:r w:rsidRPr="0066349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ADE237" wp14:editId="60CC1771">
                      <wp:simplePos x="0" y="0"/>
                      <wp:positionH relativeFrom="column">
                        <wp:posOffset>366394</wp:posOffset>
                      </wp:positionH>
                      <wp:positionV relativeFrom="paragraph">
                        <wp:posOffset>93981</wp:posOffset>
                      </wp:positionV>
                      <wp:extent cx="2847975" cy="3314700"/>
                      <wp:effectExtent l="19050" t="19050" r="47625" b="38100"/>
                      <wp:wrapNone/>
                      <wp:docPr id="4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847975" cy="331470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6914E2" id="Line 25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85pt,7.4pt" to="253.1pt,2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E2hIgIAADoEAAAOAAAAZHJzL2Uyb0RvYy54bWysU8uu2yAQ3VfqPyD2ie3EeVlxrqo4aRfp&#10;baR7+wEEcIyKAQGJE1X99w7k0dx2U1X1Ag/MzOHMzGH+dGolOnLrhFYlzvopRlxRzYTal/jr67o3&#10;xch5ohiRWvESn7nDT4v37+adKfhAN1oybhGAKFd0psSN96ZIEkcb3hLX14YrcNbatsTD1u4TZkkH&#10;6K1MBmk6TjptmbGacufgtLo48SLi1zWn/ktdO+6RLDFw83G1cd2FNVnMSbG3xDSCXmmQf2DREqHg&#10;0jtURTxBByv+gGoFtdrp2vepbhNd14LyWANUk6W/VfPSEMNjLdAcZ+5tcv8Plj4ftxYJVuIcI0Va&#10;GNFGKI4Go9CazrgCIpZqa0Nx9KRezEbTbw4pvWyI2vNI8fVsIC8LGcmblLBxBi7YdZ81gxhy8Dr2&#10;6VTbFtVSmE8hMYBDL9ApDuZ8Hww/eUThcDDNJ7PJCCMKvuEwyydpHF1CigAU0o11/iPXLQpGiSUU&#10;EWHJceN8IPYrJIQrvRZSxulLhboSjybZKI0ZTkvBgjfEObvfLaVFRxIEFL9YJngew6w+KBbRGk7Y&#10;6mp7IuTFhtulCnhQEfC5WheFfJ+ls9V0Nc17+WC86uVpVfU+rJd5b7zOJqNqWC2XVfYjUMvyohGM&#10;cRXY3dSa5X+nhuu7uejsrtd7H5K36LFhQPb2j6TjcMM8L8rYaXbe2tvQQaAx+PqYwgt43IP9+OQX&#10;PwEAAP//AwBQSwMEFAAGAAgAAAAhAOjuP8zdAAAACQEAAA8AAABkcnMvZG93bnJldi54bWxMj0FP&#10;wzAMhe9I/IfISFwQSxksnUrTCSEhzu3YgVvWeE1F41RNupV/jznBzfZ7ev5euVv8IM44xT6QhodV&#10;BgKpDbanTsPH/u1+CyImQ9YMgVDDN0bYVddXpSlsuFCN5yZ1gkMoFkaDS2kspIytQ2/iKoxIrJ3C&#10;5E3ideqkncyFw/0g11mmpDc98QdnRnx12H41s9fQHNy894dAba5Uf6rf6zv6rLW+vVlenkEkXNKf&#10;GX7xGR0qZjqGmWwUg4ZNnrOT70/cgPVNptYgjjw8qi3IqpT/G1Q/AAAA//8DAFBLAQItABQABgAI&#10;AAAAIQC2gziS/gAAAOEBAAATAAAAAAAAAAAAAAAAAAAAAABbQ29udGVudF9UeXBlc10ueG1sUEsB&#10;Ai0AFAAGAAgAAAAhADj9If/WAAAAlAEAAAsAAAAAAAAAAAAAAAAALwEAAF9yZWxzLy5yZWxzUEsB&#10;Ai0AFAAGAAgAAAAhAH/8TaEiAgAAOgQAAA4AAAAAAAAAAAAAAAAALgIAAGRycy9lMm9Eb2MueG1s&#10;UEsBAi0AFAAGAAgAAAAhAOjuP8zdAAAACQEAAA8AAAAAAAAAAAAAAAAAfAQAAGRycy9kb3ducmV2&#10;LnhtbFBLBQYAAAAABAAEAPMAAACGBQAAAAA=&#10;" strokeweight="4.5pt"/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AC447D" wp14:editId="3BCC1B3E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91440</wp:posOffset>
                      </wp:positionV>
                      <wp:extent cx="3038475" cy="0"/>
                      <wp:effectExtent l="33655" t="36830" r="33020" b="29845"/>
                      <wp:wrapNone/>
                      <wp:docPr id="3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384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C6CC51" id="Line 2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5pt,7.2pt" to="252.7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iXPFQIAACo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RjjBRp&#10;QaKtUByN8tCazrgCIlZqZ0Nx9KxezVbT7w4pvWqIOvBI8e1iIC8LGcm7lLBxBi7Yd180gxhy9Dr2&#10;6VzbNkBCB9A5ynG5y8HPHlE4HKfjeT6bYER7X0KKPtFY5z9z3aJglFgC6QhMTlvnAxFS9CHhHqU3&#10;QsqotlSoK/Fklk3SmOG0FCx4Q5yzh/1KWnQiYWDiF8sCz2OY1UfFIlrDCVvfbE+EvNpwu1QBD2oB&#10;PjfrOhE/ntKn9Xw9zwf5aLoe5GlVDT5tVvlguslmk2pcrVZV9jNQy/KiEYxxFdj105nlf6f+7Z1c&#10;5+o+n/c+JO/RY8OAbP+PpKOYQb/rJOw1u+xsLzIMZAy+PZ4w8Y97sB+f+PIXAAAA//8DAFBLAwQU&#10;AAYACAAAACEA7WyUod8AAAAIAQAADwAAAGRycy9kb3ducmV2LnhtbEyPwU7DMBBE70j8g7VIXFDr&#10;UJoWhThVVUEvqUCEXrg58ZJExOsodpvw9yziAMedGc2+STeT7cQZB986UnA7j0AgVc60VCs4vj3N&#10;7kH4oMnozhEq+EIPm+zyItWJcSO94rkIteAS8olW0ITQJ1L6qkGr/dz1SOx9uMHqwOdQSzPokctt&#10;JxdRtJJWt8QfGt3jrsHqszhZBe3zfjwU+TZ/fHk/5jc0lPvd3Vqp66tp+wAi4BT+wvCDz+iQMVPp&#10;TmS86BQs1jwlsL5cgmA/juIYRPkryCyV/wdk3wAAAP//AwBQSwECLQAUAAYACAAAACEAtoM4kv4A&#10;AADhAQAAEwAAAAAAAAAAAAAAAAAAAAAAW0NvbnRlbnRfVHlwZXNdLnhtbFBLAQItABQABgAIAAAA&#10;IQA4/SH/1gAAAJQBAAALAAAAAAAAAAAAAAAAAC8BAABfcmVscy8ucmVsc1BLAQItABQABgAIAAAA&#10;IQCXbiXPFQIAACoEAAAOAAAAAAAAAAAAAAAAAC4CAABkcnMvZTJvRG9jLnhtbFBLAQItABQABgAI&#10;AAAAIQDtbJSh3wAAAAgBAAAPAAAAAAAAAAAAAAAAAG8EAABkcnMvZG93bnJldi54bWxQSwUGAAAA&#10;AAQABADzAAAAewUAAAAA&#10;" strokeweight="4.5pt"/>
                  </w:pict>
                </mc:Fallback>
              </mc:AlternateContent>
            </w: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Марка, модель </w:t>
            </w:r>
            <w:r>
              <w:rPr>
                <w:sz w:val="20"/>
                <w:szCs w:val="20"/>
              </w:rPr>
              <w:t>ТС/ базового ТС или шасси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 w:rsidRPr="001B236C">
              <w:rPr>
                <w:sz w:val="20"/>
                <w:szCs w:val="20"/>
              </w:rPr>
              <w:t>Коммерческое наименование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 w:rsidRPr="001B236C">
              <w:rPr>
                <w:sz w:val="20"/>
                <w:szCs w:val="20"/>
              </w:rPr>
              <w:t>Категория транспортного средства в соответствии с Конвенцией о дорожном движении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noProof/>
                <w:sz w:val="20"/>
                <w:szCs w:val="20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 w:rsidRPr="001B236C">
              <w:rPr>
                <w:sz w:val="20"/>
                <w:szCs w:val="20"/>
              </w:rPr>
              <w:t>Категория в соответствии с ТР ТС 018/2011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-</w:t>
            </w: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Номер </w:t>
            </w:r>
            <w:r w:rsidRPr="0066349A">
              <w:rPr>
                <w:color w:val="000000"/>
                <w:sz w:val="20"/>
                <w:szCs w:val="20"/>
              </w:rPr>
              <w:t>двигателя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noProof/>
                <w:sz w:val="20"/>
                <w:szCs w:val="20"/>
                <w:lang w:val="en-US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Номер шасси (рамы</w:t>
            </w:r>
            <w:r w:rsidRPr="0066349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Номер кузова </w:t>
            </w:r>
            <w:r w:rsidRPr="0066349A">
              <w:rPr>
                <w:color w:val="000000"/>
                <w:sz w:val="20"/>
                <w:szCs w:val="20"/>
              </w:rPr>
              <w:t>(кабин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66349A">
              <w:rPr>
                <w:color w:val="000000"/>
                <w:sz w:val="20"/>
                <w:szCs w:val="20"/>
              </w:rPr>
              <w:t>, прицеп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66349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 w:rsidRPr="0066349A">
              <w:rPr>
                <w:color w:val="000000"/>
                <w:sz w:val="20"/>
                <w:szCs w:val="20"/>
              </w:rPr>
              <w:t>Цвет кузова (кабины, прицепа)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Год изготовления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Двигатель внутреннего сгорания (марка, тип)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рабочий объем цилиндров</w:t>
            </w:r>
            <w:r w:rsidRPr="0066349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6349A">
              <w:rPr>
                <w:color w:val="000000"/>
                <w:sz w:val="20"/>
                <w:szCs w:val="20"/>
              </w:rPr>
              <w:t>куб.см</w:t>
            </w:r>
            <w:proofErr w:type="spellEnd"/>
            <w:r w:rsidRPr="0066349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максимальная м</w:t>
            </w:r>
            <w:r w:rsidRPr="0066349A">
              <w:rPr>
                <w:color w:val="000000"/>
                <w:sz w:val="20"/>
                <w:szCs w:val="20"/>
              </w:rPr>
              <w:t xml:space="preserve">ощность </w:t>
            </w:r>
            <w:r w:rsidRPr="001B236C">
              <w:rPr>
                <w:sz w:val="20"/>
                <w:szCs w:val="20"/>
              </w:rPr>
              <w:t>(кВт) (мин</w:t>
            </w:r>
            <w:r w:rsidRPr="0055241C">
              <w:rPr>
                <w:color w:val="000000"/>
                <w:sz w:val="20"/>
                <w:szCs w:val="20"/>
                <w:vertAlign w:val="superscript"/>
              </w:rPr>
              <w:t>-1</w:t>
            </w:r>
            <w:r w:rsidRPr="001B236C">
              <w:rPr>
                <w:sz w:val="20"/>
                <w:szCs w:val="20"/>
              </w:rPr>
              <w:t>)/</w:t>
            </w:r>
            <w:proofErr w:type="spellStart"/>
            <w:r w:rsidRPr="001B236C">
              <w:rPr>
                <w:sz w:val="20"/>
                <w:szCs w:val="20"/>
              </w:rPr>
              <w:t>л.с</w:t>
            </w:r>
            <w:proofErr w:type="spellEnd"/>
            <w:r w:rsidRPr="001B236C">
              <w:rPr>
                <w:sz w:val="2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 w:rsidRPr="0066349A">
              <w:rPr>
                <w:color w:val="000000"/>
                <w:sz w:val="20"/>
                <w:szCs w:val="20"/>
              </w:rPr>
              <w:t>Экологический класс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rPr>
                <w:sz w:val="20"/>
                <w:szCs w:val="20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 w:rsidRPr="001B236C">
              <w:rPr>
                <w:sz w:val="20"/>
                <w:szCs w:val="20"/>
              </w:rPr>
              <w:t>Технически допустимая максимальная</w:t>
            </w:r>
            <w:r>
              <w:rPr>
                <w:sz w:val="20"/>
                <w:szCs w:val="20"/>
              </w:rPr>
              <w:t xml:space="preserve"> масса транспортного средства (к</w:t>
            </w:r>
            <w:r w:rsidRPr="001B236C">
              <w:rPr>
                <w:sz w:val="20"/>
                <w:szCs w:val="20"/>
              </w:rPr>
              <w:t>г)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rPr>
                <w:sz w:val="20"/>
                <w:szCs w:val="20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 w:rsidRPr="0066349A">
              <w:rPr>
                <w:color w:val="000000"/>
                <w:sz w:val="20"/>
                <w:szCs w:val="20"/>
              </w:rPr>
              <w:t xml:space="preserve">Дата </w:t>
            </w:r>
            <w:r>
              <w:rPr>
                <w:color w:val="000000"/>
                <w:sz w:val="20"/>
                <w:szCs w:val="20"/>
              </w:rPr>
              <w:t>создания / выдачи ПТС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 w:rsidRPr="0066349A">
              <w:rPr>
                <w:color w:val="000000"/>
                <w:sz w:val="20"/>
                <w:szCs w:val="20"/>
              </w:rPr>
              <w:t>Паспорт ТС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 w:rsidRPr="0066349A">
              <w:rPr>
                <w:color w:val="000000"/>
                <w:sz w:val="20"/>
                <w:szCs w:val="20"/>
              </w:rPr>
              <w:t>Дополнительное оборудование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r w:rsidR="00DB6615" w:rsidRPr="00DB6615">
              <w:rPr>
                <w:color w:val="000000"/>
                <w:sz w:val="20"/>
                <w:szCs w:val="20"/>
              </w:rPr>
              <w:t>ССМТ</w:t>
            </w:r>
            <w:r w:rsidR="00DB6615">
              <w:rPr>
                <w:color w:val="000000"/>
                <w:sz w:val="20"/>
                <w:szCs w:val="20"/>
              </w:rPr>
              <w:t>/БИС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8258C4" w:rsidRPr="0066349A" w:rsidTr="001F785B">
        <w:trPr>
          <w:jc w:val="center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 w:rsidRPr="0066349A">
              <w:rPr>
                <w:color w:val="000000"/>
                <w:sz w:val="20"/>
                <w:szCs w:val="20"/>
              </w:rPr>
              <w:t>Цена за единицу, включая НДС:</w:t>
            </w:r>
          </w:p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 w:rsidRPr="001031BA">
              <w:rPr>
                <w:sz w:val="20"/>
                <w:szCs w:val="20"/>
              </w:rPr>
              <w:t>В том числе стоимость дополнительного оборудования: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C4" w:rsidRPr="0066349A" w:rsidRDefault="008258C4" w:rsidP="001F785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3DFD55" wp14:editId="052C5743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217170</wp:posOffset>
                      </wp:positionV>
                      <wp:extent cx="2857500" cy="0"/>
                      <wp:effectExtent l="33655" t="31750" r="33020" b="34925"/>
                      <wp:wrapNone/>
                      <wp:docPr id="2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311F9A" id="Line 2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5pt,17.1pt" to="251.2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xaUFAIAACoEAAAOAAAAZHJzL2Uyb0RvYy54bWysU8uu2yAQ3VfqPyD2iR/N61pxrio76SZt&#10;I93bDyCAY1QMCEicqOq/dyBxlNtuqqpe4IGZOZyZMyyfz51EJ26d0KrE2TjFiCuqmVCHEn973YwW&#10;GDlPFCNSK17iC3f4efX+3bI3Bc91qyXjFgGIckVvStx6b4okcbTlHXFjbbgCZ6NtRzxs7SFhlvSA&#10;3skkT9NZ0mvLjNWUOwen9dWJVxG/aTj1X5vGcY9kiYGbj6uN6z6syWpJioMlphX0RoP8A4uOCAWX&#10;3qFq4gk6WvEHVCeo1U43fkx1l+imEZTHGqCaLP2tmpeWGB5rgeY4c2+T+3+w9MtpZ5FgJc4xUqQD&#10;ibZCcZTPQmt64wqIqNTOhuLoWb2YrabfHVK6aok68Ejx9WIgLwsZyZuUsHEGLtj3nzWDGHL0Ovbp&#10;3NguQEIH0DnKcbnLwc8eUTjMF9P5NAXV6OBLSDEkGuv8J647FIwSSyAdgclp63wgQoohJNyj9EZI&#10;GdWWCvUlns6zaRoznJaCBW+Ic/awr6RFJxIGJn6xLPA8hll9VCyitZyw9c32RMirDbdLFfCgFuBz&#10;s64T8eMpfVov1ovJaJLP1qNJWtejj5tqMpptsvm0/lBXVZ39DNSySdEKxrgK7IbpzCZ/p/7tnVzn&#10;6j6f9z4kb9Fjw4Ds8I+ko5hBv+sk7DW77OwgMgxkDL49njDxj3uwH5/46hcAAAD//wMAUEsDBBQA&#10;BgAIAAAAIQBEAf2z3gAAAAgBAAAPAAAAZHJzL2Rvd25yZXYueG1sTI/BTsMwEETvSPyDtUhcEHVI&#10;CUVpnKqqoJdUINJeuDnxNomI15HtNuHvccUBjjszmn2TrSbdszNa1xkS8DCLgCHVRnXUCDjsX++f&#10;gTkvScneEAr4Rger/Poqk6kyI33gufQNCyXkUimg9X5IOXd1i1q6mRmQgnc0VksfTttwZeUYynXP&#10;4yh64lp2FD60csBNi/VXedICurftuCuLdfHy/nko7shW2818IcTtzbReAvM4+b8wXPADOuSBqTIn&#10;Uo71ApI4CUkB88cYWPCT6CJUvwLPM/5/QP4DAAD//wMAUEsBAi0AFAAGAAgAAAAhALaDOJL+AAAA&#10;4QEAABMAAAAAAAAAAAAAAAAAAAAAAFtDb250ZW50X1R5cGVzXS54bWxQSwECLQAUAAYACAAAACEA&#10;OP0h/9YAAACUAQAACwAAAAAAAAAAAAAAAAAvAQAAX3JlbHMvLnJlbHNQSwECLQAUAAYACAAAACEA&#10;wfcWlBQCAAAqBAAADgAAAAAAAAAAAAAAAAAuAgAAZHJzL2Uyb0RvYy54bWxQSwECLQAUAAYACAAA&#10;ACEARAH9s94AAAAIAQAADwAAAAAAAAAAAAAAAABuBAAAZHJzL2Rvd25yZXYueG1sUEsFBgAAAAAE&#10;AAQA8wAAAHkFAAAAAA==&#10;" strokeweight="4.5pt"/>
                  </w:pict>
                </mc:Fallback>
              </mc:AlternateContent>
            </w:r>
          </w:p>
        </w:tc>
      </w:tr>
    </w:tbl>
    <w:p w:rsidR="008258C4" w:rsidRDefault="008258C4" w:rsidP="008258C4">
      <w:pPr>
        <w:pStyle w:val="a3"/>
        <w:widowControl w:val="0"/>
        <w:ind w:firstLine="708"/>
        <w:jc w:val="both"/>
        <w:rPr>
          <w:sz w:val="20"/>
          <w:szCs w:val="20"/>
        </w:rPr>
      </w:pPr>
      <w:r w:rsidRPr="0066349A">
        <w:rPr>
          <w:sz w:val="20"/>
          <w:szCs w:val="20"/>
        </w:rPr>
        <w:t>На основании настоящего Акта приемки-передачи Лизингополучателю также передаются следующие документы:</w:t>
      </w:r>
    </w:p>
    <w:p w:rsidR="008258C4" w:rsidRDefault="00DB6615" w:rsidP="008258C4">
      <w:pPr>
        <w:pStyle w:val="a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1) С</w:t>
      </w:r>
      <w:r w:rsidRPr="00DB6615">
        <w:rPr>
          <w:sz w:val="20"/>
          <w:szCs w:val="20"/>
        </w:rPr>
        <w:t>ервисная книжка;</w:t>
      </w:r>
    </w:p>
    <w:p w:rsidR="00DB6615" w:rsidRDefault="00DB6615" w:rsidP="008258C4">
      <w:pPr>
        <w:pStyle w:val="a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2) Руководство по эксплуатации;</w:t>
      </w:r>
    </w:p>
    <w:p w:rsidR="00DB6615" w:rsidRDefault="00DB6615" w:rsidP="008258C4">
      <w:pPr>
        <w:pStyle w:val="a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3) Правила страхования имущества.</w:t>
      </w:r>
    </w:p>
    <w:p w:rsidR="00DB6615" w:rsidRPr="0066349A" w:rsidRDefault="00DB6615" w:rsidP="008258C4">
      <w:pPr>
        <w:pStyle w:val="a3"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Указанный перечень документов соответствует условиям договора и передаваемому имуществу по договору.</w:t>
      </w:r>
    </w:p>
    <w:p w:rsidR="008258C4" w:rsidRPr="008C69DE" w:rsidRDefault="008258C4" w:rsidP="008258C4">
      <w:pPr>
        <w:pStyle w:val="a3"/>
        <w:widowControl w:val="0"/>
        <w:jc w:val="left"/>
        <w:rPr>
          <w:sz w:val="20"/>
          <w:szCs w:val="20"/>
        </w:rPr>
      </w:pPr>
      <w:r>
        <w:rPr>
          <w:sz w:val="20"/>
          <w:szCs w:val="20"/>
        </w:rPr>
        <w:t>Примечание</w:t>
      </w:r>
      <w:r w:rsidRPr="0066349A">
        <w:rPr>
          <w:sz w:val="20"/>
          <w:szCs w:val="20"/>
        </w:rPr>
        <w:t>:</w:t>
      </w:r>
      <w:r w:rsidRPr="005A0790">
        <w:rPr>
          <w:sz w:val="20"/>
          <w:szCs w:val="20"/>
        </w:rPr>
        <w:t xml:space="preserve"> </w:t>
      </w:r>
      <w:r w:rsidRPr="008C69DE">
        <w:rPr>
          <w:sz w:val="20"/>
          <w:szCs w:val="20"/>
        </w:rPr>
        <w:t>_______________________________________________________________________________</w:t>
      </w:r>
      <w:r>
        <w:rPr>
          <w:sz w:val="20"/>
          <w:szCs w:val="20"/>
        </w:rPr>
        <w:t>______</w:t>
      </w:r>
      <w:r w:rsidRPr="008C69DE">
        <w:rPr>
          <w:sz w:val="20"/>
          <w:szCs w:val="20"/>
        </w:rPr>
        <w:t>__</w:t>
      </w:r>
    </w:p>
    <w:p w:rsidR="008258C4" w:rsidRPr="0066349A" w:rsidRDefault="008258C4" w:rsidP="008258C4">
      <w:pPr>
        <w:pStyle w:val="a3"/>
        <w:widowControl w:val="0"/>
        <w:jc w:val="left"/>
        <w:rPr>
          <w:sz w:val="20"/>
          <w:szCs w:val="20"/>
        </w:rPr>
      </w:pPr>
      <w:r w:rsidRPr="008C69DE">
        <w:rPr>
          <w:sz w:val="20"/>
          <w:szCs w:val="20"/>
        </w:rPr>
        <w:t>____________________________________________________________________________________________</w:t>
      </w:r>
      <w:r>
        <w:rPr>
          <w:sz w:val="20"/>
          <w:szCs w:val="20"/>
        </w:rPr>
        <w:t>______</w:t>
      </w:r>
      <w:r w:rsidRPr="008C69DE">
        <w:rPr>
          <w:sz w:val="20"/>
          <w:szCs w:val="20"/>
        </w:rPr>
        <w:t>_</w:t>
      </w:r>
    </w:p>
    <w:p w:rsidR="008258C4" w:rsidRDefault="008258C4" w:rsidP="008258C4">
      <w:pPr>
        <w:widowControl w:val="0"/>
        <w:jc w:val="center"/>
        <w:rPr>
          <w:b/>
          <w:sz w:val="20"/>
          <w:szCs w:val="20"/>
        </w:rPr>
      </w:pPr>
    </w:p>
    <w:p w:rsidR="008258C4" w:rsidRDefault="008258C4" w:rsidP="008258C4">
      <w:pPr>
        <w:widowControl w:val="0"/>
        <w:jc w:val="center"/>
        <w:rPr>
          <w:b/>
          <w:sz w:val="20"/>
          <w:szCs w:val="20"/>
        </w:rPr>
      </w:pPr>
      <w:r w:rsidRPr="0066349A">
        <w:rPr>
          <w:b/>
          <w:sz w:val="20"/>
          <w:szCs w:val="20"/>
        </w:rPr>
        <w:t>Подписи сторон</w:t>
      </w:r>
      <w:r>
        <w:rPr>
          <w:b/>
          <w:sz w:val="20"/>
          <w:szCs w:val="20"/>
        </w:rPr>
        <w:t>:</w:t>
      </w:r>
    </w:p>
    <w:p w:rsidR="008258C4" w:rsidRDefault="008258C4" w:rsidP="008258C4">
      <w:pPr>
        <w:widowControl w:val="0"/>
        <w:jc w:val="center"/>
        <w:rPr>
          <w:b/>
          <w:sz w:val="20"/>
          <w:szCs w:val="20"/>
        </w:rPr>
      </w:pPr>
    </w:p>
    <w:p w:rsidR="008258C4" w:rsidRDefault="008258C4" w:rsidP="008258C4">
      <w:pPr>
        <w:widowControl w:val="0"/>
        <w:ind w:left="709" w:firstLine="709"/>
        <w:rPr>
          <w:b/>
          <w:sz w:val="20"/>
          <w:szCs w:val="20"/>
        </w:rPr>
      </w:pPr>
      <w:r w:rsidRPr="0066349A">
        <w:rPr>
          <w:b/>
          <w:sz w:val="20"/>
          <w:szCs w:val="20"/>
        </w:rPr>
        <w:t>Лизингодатель</w:t>
      </w:r>
      <w:r w:rsidRPr="003D06E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66349A">
        <w:rPr>
          <w:b/>
          <w:sz w:val="20"/>
          <w:szCs w:val="20"/>
        </w:rPr>
        <w:t>Лизингополучатель</w:t>
      </w:r>
    </w:p>
    <w:p w:rsidR="008258C4" w:rsidRDefault="008258C4" w:rsidP="008258C4">
      <w:pPr>
        <w:widowControl w:val="0"/>
        <w:ind w:left="709" w:firstLine="709"/>
        <w:jc w:val="center"/>
        <w:rPr>
          <w:b/>
          <w:sz w:val="20"/>
          <w:szCs w:val="20"/>
        </w:rPr>
      </w:pPr>
    </w:p>
    <w:p w:rsidR="008258C4" w:rsidRDefault="008258C4" w:rsidP="008258C4">
      <w:pPr>
        <w:widowControl w:val="0"/>
        <w:rPr>
          <w:b/>
          <w:sz w:val="20"/>
          <w:szCs w:val="20"/>
        </w:rPr>
      </w:pPr>
      <w:r w:rsidRPr="0066349A">
        <w:rPr>
          <w:b/>
          <w:sz w:val="20"/>
          <w:szCs w:val="20"/>
        </w:rPr>
        <w:t>___________________ /____________________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66349A">
        <w:rPr>
          <w:b/>
          <w:sz w:val="20"/>
          <w:szCs w:val="20"/>
        </w:rPr>
        <w:t>/__________________ /__________________/</w:t>
      </w:r>
    </w:p>
    <w:p w:rsidR="00B804A1" w:rsidRPr="008258C4" w:rsidRDefault="00B804A1" w:rsidP="000B53EE">
      <w:pPr>
        <w:pStyle w:val="a3"/>
        <w:widowControl w:val="0"/>
        <w:rPr>
          <w:lang w:val="en-US"/>
        </w:rPr>
      </w:pPr>
      <w:bookmarkStart w:id="0" w:name="_GoBack"/>
      <w:bookmarkEnd w:id="0"/>
    </w:p>
    <w:sectPr w:rsidR="00B804A1" w:rsidRPr="008258C4" w:rsidSect="00F84B44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8C4"/>
    <w:rsid w:val="000B53EE"/>
    <w:rsid w:val="006D2C53"/>
    <w:rsid w:val="008258C4"/>
    <w:rsid w:val="00B804A1"/>
    <w:rsid w:val="00DB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702A8-81F3-49AB-84E3-BFE355B0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58C4"/>
    <w:pPr>
      <w:jc w:val="center"/>
    </w:pPr>
  </w:style>
  <w:style w:type="character" w:customStyle="1" w:styleId="a4">
    <w:name w:val="Основной текст Знак"/>
    <w:basedOn w:val="a0"/>
    <w:link w:val="a3"/>
    <w:rsid w:val="00825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8258C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8258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5" w:after="15"/>
    </w:pPr>
    <w:rPr>
      <w:rFonts w:ascii="Courier New" w:eastAsiaTheme="minorEastAsia" w:hAnsi="Courier New" w:cs="Courier New"/>
      <w:sz w:val="15"/>
      <w:szCs w:val="15"/>
    </w:rPr>
  </w:style>
  <w:style w:type="character" w:customStyle="1" w:styleId="HTML0">
    <w:name w:val="Стандартный HTML Знак"/>
    <w:basedOn w:val="a0"/>
    <w:link w:val="HTML"/>
    <w:uiPriority w:val="99"/>
    <w:rsid w:val="008258C4"/>
    <w:rPr>
      <w:rFonts w:ascii="Courier New" w:eastAsiaTheme="minorEastAsia" w:hAnsi="Courier New" w:cs="Courier New"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Цибульская Анна Викторовна</dc:creator>
  <cp:keywords/>
  <dc:description/>
  <cp:lastModifiedBy>Цибульская Анна Викторовна</cp:lastModifiedBy>
  <cp:revision>2</cp:revision>
  <dcterms:created xsi:type="dcterms:W3CDTF">2021-07-07T13:00:00Z</dcterms:created>
  <dcterms:modified xsi:type="dcterms:W3CDTF">2021-07-07T13:00:00Z</dcterms:modified>
</cp:coreProperties>
</file>